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20" w:rsidRDefault="001429EE" w:rsidP="006D0A0A">
      <w:pPr>
        <w:tabs>
          <w:tab w:val="left" w:pos="10804"/>
        </w:tabs>
        <w:spacing w:before="242"/>
        <w:rPr>
          <w:b/>
          <w:sz w:val="40"/>
        </w:rPr>
      </w:pPr>
      <w:r>
        <w:rPr>
          <w:b/>
          <w:spacing w:val="14"/>
          <w:w w:val="99"/>
          <w:sz w:val="40"/>
          <w:u w:val="thick" w:color="125DB2"/>
        </w:rPr>
        <w:t xml:space="preserve"> </w:t>
      </w:r>
      <w:r>
        <w:rPr>
          <w:b/>
          <w:sz w:val="40"/>
          <w:u w:val="thick" w:color="125DB2"/>
        </w:rPr>
        <w:t>Lesson</w:t>
      </w:r>
      <w:r>
        <w:rPr>
          <w:b/>
          <w:spacing w:val="-3"/>
          <w:sz w:val="40"/>
          <w:u w:val="thick" w:color="125DB2"/>
        </w:rPr>
        <w:t xml:space="preserve"> </w:t>
      </w:r>
      <w:r>
        <w:rPr>
          <w:b/>
          <w:sz w:val="40"/>
          <w:u w:val="thick" w:color="125DB2"/>
        </w:rPr>
        <w:t>plan</w:t>
      </w:r>
      <w:r w:rsidR="006B50E2">
        <w:rPr>
          <w:b/>
          <w:sz w:val="40"/>
          <w:u w:val="thick" w:color="125DB2"/>
        </w:rPr>
        <w:t xml:space="preserve"> (Inquiry-based learning)</w:t>
      </w:r>
      <w:r>
        <w:rPr>
          <w:b/>
          <w:sz w:val="40"/>
          <w:u w:val="thick" w:color="125DB2"/>
        </w:rPr>
        <w:tab/>
      </w:r>
    </w:p>
    <w:p w:rsidR="00510E20" w:rsidRDefault="00510E20">
      <w:pPr>
        <w:pStyle w:val="BodyText"/>
        <w:spacing w:before="5"/>
        <w:rPr>
          <w:b/>
          <w:sz w:val="19"/>
        </w:rPr>
      </w:pPr>
    </w:p>
    <w:p w:rsidR="00207356" w:rsidRPr="00207356" w:rsidRDefault="00207356" w:rsidP="00207356">
      <w:pPr>
        <w:pStyle w:val="BodyText"/>
        <w:spacing w:before="5"/>
        <w:rPr>
          <w:b/>
          <w:bCs/>
          <w:sz w:val="26"/>
          <w:szCs w:val="26"/>
        </w:rPr>
      </w:pPr>
      <w:r w:rsidRPr="00207356">
        <w:rPr>
          <w:b/>
          <w:bCs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3.7pt;margin-top:22.5pt;width:531.6pt;height:27.4pt;z-index:-251650048;mso-wrap-distance-left:0;mso-wrap-distance-right:0;mso-position-horizontal-relative:page" filled="f" strokecolor="#125db2" strokeweight="1.44pt">
            <v:textbox inset="0,0,0,0">
              <w:txbxContent>
                <w:p w:rsidR="00207356" w:rsidRDefault="00207356" w:rsidP="00207356">
                  <w:pPr>
                    <w:spacing w:before="115"/>
                    <w:ind w:left="95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My town</w:t>
                  </w:r>
                </w:p>
              </w:txbxContent>
            </v:textbox>
            <w10:wrap type="topAndBottom" anchorx="page"/>
          </v:shape>
        </w:pict>
      </w:r>
      <w:r w:rsidRPr="00207356">
        <w:rPr>
          <w:b/>
          <w:bCs/>
          <w:sz w:val="26"/>
          <w:szCs w:val="26"/>
        </w:rPr>
        <w:t>Topic</w:t>
      </w:r>
    </w:p>
    <w:p w:rsidR="00207356" w:rsidRDefault="00207356" w:rsidP="00207356">
      <w:pPr>
        <w:pStyle w:val="BodyText"/>
        <w:spacing w:before="5"/>
        <w:rPr>
          <w:b/>
          <w:bCs/>
          <w:sz w:val="26"/>
          <w:szCs w:val="26"/>
        </w:rPr>
      </w:pPr>
    </w:p>
    <w:p w:rsidR="00207356" w:rsidRPr="00207356" w:rsidRDefault="00207356" w:rsidP="00207356">
      <w:pPr>
        <w:pStyle w:val="BodyText"/>
        <w:spacing w:before="5"/>
        <w:rPr>
          <w:b/>
          <w:bCs/>
          <w:sz w:val="26"/>
          <w:szCs w:val="26"/>
        </w:rPr>
      </w:pPr>
      <w:r w:rsidRPr="00207356">
        <w:rPr>
          <w:b/>
          <w:bCs/>
          <w:sz w:val="26"/>
          <w:szCs w:val="26"/>
        </w:rPr>
        <w:pict>
          <v:shape id="_x0000_s1042" type="#_x0000_t202" style="position:absolute;margin-left:33.7pt;margin-top:22.5pt;width:531.6pt;height:27.4pt;z-index:-251648000;mso-wrap-distance-left:0;mso-wrap-distance-right:0;mso-position-horizontal-relative:page" filled="f" strokecolor="#125db2" strokeweight="1.44pt">
            <v:textbox inset="0,0,0,0">
              <w:txbxContent>
                <w:p w:rsidR="00207356" w:rsidRDefault="00207356" w:rsidP="00207356">
                  <w:pPr>
                    <w:spacing w:before="115"/>
                    <w:ind w:left="95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English</w:t>
                  </w:r>
                  <w:r w:rsidR="007D6487">
                    <w:rPr>
                      <w:w w:val="105"/>
                      <w:sz w:val="21"/>
                    </w:rPr>
                    <w:t>, 1</w:t>
                  </w:r>
                  <w:r w:rsidR="007D6487" w:rsidRPr="007D6487">
                    <w:rPr>
                      <w:w w:val="105"/>
                      <w:sz w:val="21"/>
                      <w:vertAlign w:val="superscript"/>
                    </w:rPr>
                    <w:t>st</w:t>
                  </w:r>
                  <w:r w:rsidR="007D6487">
                    <w:rPr>
                      <w:w w:val="105"/>
                      <w:sz w:val="21"/>
                    </w:rPr>
                    <w:t xml:space="preserve"> grade (pre-intermediate)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bCs/>
          <w:sz w:val="26"/>
          <w:szCs w:val="26"/>
        </w:rPr>
        <w:t>Subject</w:t>
      </w:r>
      <w:r w:rsidR="007D6487">
        <w:rPr>
          <w:b/>
          <w:bCs/>
          <w:sz w:val="26"/>
          <w:szCs w:val="26"/>
        </w:rPr>
        <w:t xml:space="preserve"> &amp; class</w:t>
      </w:r>
    </w:p>
    <w:p w:rsidR="00207356" w:rsidRPr="00207356" w:rsidRDefault="00207356" w:rsidP="00207356">
      <w:pPr>
        <w:pStyle w:val="BodyText"/>
        <w:spacing w:before="5"/>
        <w:rPr>
          <w:b/>
          <w:bCs/>
          <w:sz w:val="26"/>
          <w:szCs w:val="26"/>
        </w:rPr>
      </w:pPr>
    </w:p>
    <w:p w:rsidR="00510E20" w:rsidRDefault="001107A2">
      <w:pPr>
        <w:spacing w:before="91"/>
        <w:ind w:left="244"/>
        <w:rPr>
          <w:b/>
          <w:sz w:val="26"/>
        </w:rPr>
      </w:pPr>
      <w:r w:rsidRPr="001107A2">
        <w:pict>
          <v:shape id="_x0000_s1033" type="#_x0000_t202" style="position:absolute;left:0;text-align:left;margin-left:33.7pt;margin-top:22.5pt;width:531.6pt;height:75.5pt;z-index:-251657216;mso-wrap-distance-left:0;mso-wrap-distance-right:0;mso-position-horizontal-relative:page" filled="f" strokecolor="#125db2" strokeweight="1.44pt">
            <v:textbox style="mso-next-textbox:#_x0000_s1033" inset="0,0,0,0">
              <w:txbxContent>
                <w:p w:rsidR="007D6487" w:rsidRDefault="007D6487" w:rsidP="007D6487">
                  <w:pPr>
                    <w:numPr>
                      <w:ilvl w:val="0"/>
                      <w:numId w:val="1"/>
                    </w:numPr>
                    <w:tabs>
                      <w:tab w:val="left" w:pos="376"/>
                    </w:tabs>
                    <w:spacing w:before="120"/>
                    <w:ind w:hanging="171"/>
                    <w:rPr>
                      <w:sz w:val="21"/>
                    </w:rPr>
                  </w:pPr>
                  <w:r>
                    <w:rPr>
                      <w:sz w:val="21"/>
                    </w:rPr>
                    <w:t xml:space="preserve">To </w:t>
                  </w:r>
                  <w:r w:rsidR="00863C6F" w:rsidRPr="00863C6F">
                    <w:rPr>
                      <w:sz w:val="21"/>
                    </w:rPr>
                    <w:t>discuss</w:t>
                  </w:r>
                  <w:r w:rsidRPr="007D6487">
                    <w:rPr>
                      <w:sz w:val="21"/>
                    </w:rPr>
                    <w:t xml:space="preserve"> the</w:t>
                  </w:r>
                  <w:r w:rsidR="00863C6F">
                    <w:rPr>
                      <w:sz w:val="21"/>
                    </w:rPr>
                    <w:t xml:space="preserve"> </w:t>
                  </w:r>
                  <w:r w:rsidRPr="007D6487">
                    <w:rPr>
                      <w:sz w:val="21"/>
                    </w:rPr>
                    <w:t>history of a local community</w:t>
                  </w:r>
                </w:p>
                <w:p w:rsidR="007D6487" w:rsidRDefault="007D6487" w:rsidP="007D6487">
                  <w:pPr>
                    <w:numPr>
                      <w:ilvl w:val="0"/>
                      <w:numId w:val="1"/>
                    </w:numPr>
                    <w:tabs>
                      <w:tab w:val="left" w:pos="376"/>
                    </w:tabs>
                    <w:spacing w:before="120"/>
                    <w:ind w:hanging="171"/>
                    <w:rPr>
                      <w:sz w:val="21"/>
                    </w:rPr>
                  </w:pPr>
                  <w:r w:rsidRPr="007D6487">
                    <w:rPr>
                      <w:sz w:val="21"/>
                    </w:rPr>
                    <w:t xml:space="preserve">To </w:t>
                  </w:r>
                  <w:r w:rsidR="001312F3">
                    <w:rPr>
                      <w:sz w:val="21"/>
                    </w:rPr>
                    <w:t>name</w:t>
                  </w:r>
                  <w:r>
                    <w:rPr>
                      <w:sz w:val="21"/>
                    </w:rPr>
                    <w:t xml:space="preserve"> </w:t>
                  </w:r>
                  <w:r w:rsidR="001312F3">
                    <w:rPr>
                      <w:sz w:val="21"/>
                    </w:rPr>
                    <w:t xml:space="preserve">the famous </w:t>
                  </w:r>
                  <w:r w:rsidRPr="007D6487">
                    <w:rPr>
                      <w:sz w:val="21"/>
                    </w:rPr>
                    <w:t>local attractions</w:t>
                  </w:r>
                  <w:r w:rsidR="001312F3">
                    <w:rPr>
                      <w:sz w:val="21"/>
                    </w:rPr>
                    <w:t xml:space="preserve"> in their town</w:t>
                  </w:r>
                </w:p>
                <w:p w:rsidR="00863C6F" w:rsidRDefault="00863C6F" w:rsidP="00863C6F">
                  <w:pPr>
                    <w:numPr>
                      <w:ilvl w:val="0"/>
                      <w:numId w:val="1"/>
                    </w:numPr>
                    <w:tabs>
                      <w:tab w:val="left" w:pos="376"/>
                    </w:tabs>
                    <w:spacing w:before="120"/>
                    <w:ind w:hanging="171"/>
                    <w:rPr>
                      <w:sz w:val="21"/>
                    </w:rPr>
                  </w:pPr>
                  <w:r w:rsidRPr="00863C6F">
                    <w:rPr>
                      <w:sz w:val="21"/>
                    </w:rPr>
                    <w:t>To use English in a creative way to describe local attractions.</w:t>
                  </w:r>
                </w:p>
                <w:p w:rsidR="007D6487" w:rsidRPr="007D6487" w:rsidRDefault="007D6487" w:rsidP="00863C6F">
                  <w:pPr>
                    <w:tabs>
                      <w:tab w:val="left" w:pos="376"/>
                    </w:tabs>
                    <w:spacing w:before="120"/>
                    <w:ind w:left="205"/>
                    <w:rPr>
                      <w:sz w:val="21"/>
                    </w:rPr>
                  </w:pPr>
                </w:p>
              </w:txbxContent>
            </v:textbox>
            <w10:wrap type="topAndBottom" anchorx="page"/>
          </v:shape>
        </w:pict>
      </w:r>
      <w:r w:rsidR="001429EE">
        <w:rPr>
          <w:b/>
          <w:sz w:val="26"/>
        </w:rPr>
        <w:t>Aims</w:t>
      </w:r>
    </w:p>
    <w:p w:rsidR="007D6487" w:rsidRDefault="007D6487" w:rsidP="00863C6F">
      <w:pPr>
        <w:spacing w:before="91"/>
        <w:rPr>
          <w:b/>
          <w:sz w:val="26"/>
        </w:rPr>
      </w:pPr>
    </w:p>
    <w:p w:rsidR="00510E20" w:rsidRDefault="001107A2">
      <w:pPr>
        <w:spacing w:before="91"/>
        <w:ind w:left="244"/>
        <w:rPr>
          <w:b/>
          <w:sz w:val="26"/>
        </w:rPr>
      </w:pPr>
      <w:r w:rsidRPr="001107A2">
        <w:pict>
          <v:shape id="_x0000_s1029" type="#_x0000_t202" style="position:absolute;left:0;text-align:left;margin-left:33.7pt;margin-top:22.5pt;width:531.6pt;height:35pt;z-index:-251653120;mso-wrap-distance-left:0;mso-wrap-distance-right:0;mso-position-horizontal-relative:page" filled="f" strokecolor="#125db2" strokeweight="1.44pt">
            <v:textbox inset="0,0,0,0">
              <w:txbxContent>
                <w:p w:rsidR="00B81391" w:rsidRPr="00B81391" w:rsidRDefault="00B81391" w:rsidP="00B81391">
                  <w:pPr>
                    <w:spacing w:before="115"/>
                    <w:ind w:left="95"/>
                    <w:rPr>
                      <w:w w:val="105"/>
                      <w:sz w:val="21"/>
                    </w:rPr>
                  </w:pPr>
                  <w:proofErr w:type="gramStart"/>
                  <w:r>
                    <w:rPr>
                      <w:w w:val="105"/>
                      <w:sz w:val="21"/>
                    </w:rPr>
                    <w:t>tablets</w:t>
                  </w:r>
                  <w:proofErr w:type="gramEnd"/>
                  <w:r>
                    <w:rPr>
                      <w:w w:val="105"/>
                      <w:sz w:val="21"/>
                    </w:rPr>
                    <w:t xml:space="preserve">, </w:t>
                  </w:r>
                  <w:proofErr w:type="spellStart"/>
                  <w:r>
                    <w:rPr>
                      <w:w w:val="105"/>
                      <w:sz w:val="21"/>
                    </w:rPr>
                    <w:t>smatphones</w:t>
                  </w:r>
                  <w:proofErr w:type="spellEnd"/>
                  <w:r>
                    <w:rPr>
                      <w:w w:val="105"/>
                      <w:sz w:val="21"/>
                    </w:rPr>
                    <w:t>, computer (</w:t>
                  </w:r>
                  <w:hyperlink r:id="rId5" w:history="1">
                    <w:r w:rsidRPr="00B81391">
                      <w:rPr>
                        <w:rStyle w:val="Hyperlink"/>
                        <w:w w:val="105"/>
                        <w:sz w:val="21"/>
                      </w:rPr>
                      <w:t>http://www.tzosbarzup.hr/en/</w:t>
                    </w:r>
                  </w:hyperlink>
                  <w:r>
                    <w:rPr>
                      <w:w w:val="105"/>
                      <w:sz w:val="21"/>
                    </w:rPr>
                    <w:t>)</w:t>
                  </w:r>
                  <w:r w:rsidR="005F05E3">
                    <w:rPr>
                      <w:w w:val="105"/>
                      <w:sz w:val="21"/>
                    </w:rPr>
                    <w:t xml:space="preserve"> (</w:t>
                  </w:r>
                  <w:hyperlink r:id="rId6" w:history="1">
                    <w:r w:rsidR="005F05E3" w:rsidRPr="005F05E3">
                      <w:rPr>
                        <w:rStyle w:val="Hyperlink"/>
                        <w:w w:val="105"/>
                        <w:sz w:val="21"/>
                      </w:rPr>
                      <w:t>http://www.croatianhistory.net/etf/osijek.html</w:t>
                    </w:r>
                  </w:hyperlink>
                  <w:r w:rsidR="005F05E3">
                    <w:rPr>
                      <w:w w:val="105"/>
                      <w:sz w:val="21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 w:rsidR="001429EE">
        <w:rPr>
          <w:b/>
          <w:sz w:val="26"/>
        </w:rPr>
        <w:t>Materials</w:t>
      </w:r>
    </w:p>
    <w:p w:rsidR="00510E20" w:rsidRDefault="00510E20">
      <w:pPr>
        <w:pStyle w:val="BodyText"/>
        <w:rPr>
          <w:b/>
          <w:sz w:val="13"/>
        </w:rPr>
      </w:pPr>
    </w:p>
    <w:p w:rsidR="00510E20" w:rsidRPr="00183CE3" w:rsidRDefault="001107A2" w:rsidP="00183CE3">
      <w:pPr>
        <w:spacing w:before="91"/>
        <w:ind w:left="244"/>
        <w:rPr>
          <w:b/>
          <w:sz w:val="26"/>
        </w:rPr>
        <w:sectPr w:rsidR="00510E20" w:rsidRPr="00183CE3" w:rsidSect="00207356">
          <w:type w:val="continuous"/>
          <w:pgSz w:w="11910" w:h="16840"/>
          <w:pgMar w:top="709" w:right="460" w:bottom="280" w:left="540" w:header="720" w:footer="720" w:gutter="0"/>
          <w:cols w:space="720"/>
        </w:sectPr>
      </w:pPr>
      <w:r w:rsidRPr="001107A2">
        <w:pict>
          <v:shape id="_x0000_s1028" type="#_x0000_t202" style="position:absolute;left:0;text-align:left;margin-left:33.7pt;margin-top:22.5pt;width:531.6pt;height:68.25pt;z-index:-251652096;mso-wrap-distance-left:0;mso-wrap-distance-right:0;mso-position-horizontal-relative:page" filled="f" strokecolor="#125db2" strokeweight="1.44pt">
            <v:textbox inset="0,0,0,0">
              <w:txbxContent>
                <w:p w:rsidR="00183CE3" w:rsidRDefault="00183CE3" w:rsidP="00183CE3">
                  <w:pPr>
                    <w:rPr>
                      <w:lang w:val="hr-HR"/>
                    </w:rPr>
                  </w:pPr>
                  <w:r w:rsidRPr="00183CE3">
                    <w:rPr>
                      <w:lang w:val="hr-HR"/>
                    </w:rPr>
                    <w:t xml:space="preserve">Students will describe their </w:t>
                  </w:r>
                  <w:r>
                    <w:rPr>
                      <w:lang w:val="hr-HR"/>
                    </w:rPr>
                    <w:t xml:space="preserve">town and </w:t>
                  </w:r>
                  <w:r w:rsidRPr="00183CE3">
                    <w:t>name the famous local attractions</w:t>
                  </w:r>
                  <w:r w:rsidRPr="00183CE3">
                    <w:rPr>
                      <w:lang w:val="hr-HR"/>
                    </w:rPr>
                    <w:t xml:space="preserve">. </w:t>
                  </w:r>
                </w:p>
                <w:p w:rsidR="00183CE3" w:rsidRDefault="00183CE3" w:rsidP="00183CE3">
                  <w:pPr>
                    <w:rPr>
                      <w:lang w:val="hr-HR"/>
                    </w:rPr>
                  </w:pPr>
                </w:p>
                <w:p w:rsidR="00510E20" w:rsidRPr="00183CE3" w:rsidRDefault="00183CE3" w:rsidP="00183CE3">
                  <w:pPr>
                    <w:rPr>
                      <w:lang w:val="hr-HR"/>
                    </w:rPr>
                  </w:pPr>
                  <w:r w:rsidRPr="00183CE3">
                    <w:rPr>
                      <w:lang w:val="hr-HR"/>
                    </w:rPr>
                    <w:t xml:space="preserve">Students will </w:t>
                  </w:r>
                  <w:r w:rsidRPr="00183CE3">
                    <w:rPr>
                      <w:lang w:val="en-GB"/>
                    </w:rPr>
                    <w:t xml:space="preserve">be able to explain the meaning of the new vocabulary </w:t>
                  </w:r>
                  <w:r>
                    <w:rPr>
                      <w:lang w:val="en-GB"/>
                    </w:rPr>
                    <w:t>connected to</w:t>
                  </w:r>
                  <w:r>
                    <w:rPr>
                      <w:lang w:val="hr-HR"/>
                    </w:rPr>
                    <w:t xml:space="preserve"> </w:t>
                  </w:r>
                  <w:r w:rsidRPr="00183CE3">
                    <w:t>local attractions in their town</w:t>
                  </w:r>
                </w:p>
              </w:txbxContent>
            </v:textbox>
            <w10:wrap type="topAndBottom" anchorx="page"/>
          </v:shape>
        </w:pict>
      </w:r>
      <w:r w:rsidR="00183CE3">
        <w:rPr>
          <w:b/>
          <w:sz w:val="26"/>
        </w:rPr>
        <w:t>Outcomes</w:t>
      </w:r>
    </w:p>
    <w:p w:rsidR="00510E20" w:rsidRDefault="00510E20" w:rsidP="00183CE3">
      <w:pPr>
        <w:pStyle w:val="BodyText"/>
        <w:spacing w:before="0"/>
        <w:rPr>
          <w:sz w:val="20"/>
        </w:rPr>
      </w:pPr>
    </w:p>
    <w:p w:rsidR="00510E20" w:rsidRDefault="00510E20">
      <w:pPr>
        <w:pStyle w:val="BodyText"/>
        <w:spacing w:before="6"/>
        <w:rPr>
          <w:b/>
          <w:sz w:val="13"/>
        </w:rPr>
      </w:pPr>
    </w:p>
    <w:p w:rsidR="00510E20" w:rsidRDefault="001429EE">
      <w:pPr>
        <w:spacing w:before="91" w:after="46"/>
        <w:ind w:left="244"/>
        <w:rPr>
          <w:b/>
          <w:sz w:val="26"/>
        </w:rPr>
      </w:pPr>
      <w:r>
        <w:rPr>
          <w:b/>
          <w:sz w:val="26"/>
        </w:rPr>
        <w:t>Procedure</w:t>
      </w:r>
    </w:p>
    <w:tbl>
      <w:tblPr>
        <w:tblW w:w="0" w:type="auto"/>
        <w:tblInd w:w="149" w:type="dxa"/>
        <w:tblBorders>
          <w:top w:val="single" w:sz="12" w:space="0" w:color="125DB2"/>
          <w:left w:val="single" w:sz="12" w:space="0" w:color="125DB2"/>
          <w:bottom w:val="single" w:sz="12" w:space="0" w:color="125DB2"/>
          <w:right w:val="single" w:sz="12" w:space="0" w:color="125DB2"/>
          <w:insideH w:val="single" w:sz="12" w:space="0" w:color="125DB2"/>
          <w:insideV w:val="single" w:sz="12" w:space="0" w:color="125DB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8"/>
        <w:gridCol w:w="8655"/>
      </w:tblGrid>
      <w:tr w:rsidR="00510E20" w:rsidTr="00206C7D">
        <w:trPr>
          <w:trHeight w:val="1284"/>
        </w:trPr>
        <w:tc>
          <w:tcPr>
            <w:tcW w:w="1978" w:type="dxa"/>
            <w:tcBorders>
              <w:bottom w:val="single" w:sz="2" w:space="0" w:color="125DB2"/>
            </w:tcBorders>
          </w:tcPr>
          <w:p w:rsidR="00510E20" w:rsidRDefault="001429EE" w:rsidP="00206C7D">
            <w:pPr>
              <w:pStyle w:val="TableParagraph"/>
              <w:spacing w:line="276" w:lineRule="auto"/>
              <w:ind w:left="10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1. Warmer (5 minutes)</w:t>
            </w:r>
          </w:p>
        </w:tc>
        <w:tc>
          <w:tcPr>
            <w:tcW w:w="8655" w:type="dxa"/>
            <w:tcBorders>
              <w:bottom w:val="single" w:sz="2" w:space="0" w:color="125DB2"/>
            </w:tcBorders>
          </w:tcPr>
          <w:p w:rsidR="00510E20" w:rsidRDefault="005F05E3" w:rsidP="00206C7D">
            <w:pPr>
              <w:pStyle w:val="TableParagraph"/>
              <w:spacing w:before="201" w:line="290" w:lineRule="auto"/>
              <w:ind w:right="34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T sho</w:t>
            </w:r>
            <w:r w:rsidR="00206C7D">
              <w:rPr>
                <w:w w:val="105"/>
                <w:sz w:val="21"/>
              </w:rPr>
              <w:t>ws Ss photos of old Osijek. Ss and T discuss photos of old Osijek and compare them to the recent photos of Osijek.</w:t>
            </w:r>
          </w:p>
          <w:p w:rsidR="00206C7D" w:rsidRDefault="00206C7D" w:rsidP="00206C7D">
            <w:pPr>
              <w:pStyle w:val="TableParagraph"/>
              <w:spacing w:before="201" w:line="290" w:lineRule="auto"/>
              <w:ind w:right="34"/>
              <w:rPr>
                <w:sz w:val="21"/>
              </w:rPr>
            </w:pPr>
            <w:r>
              <w:rPr>
                <w:w w:val="105"/>
                <w:sz w:val="21"/>
              </w:rPr>
              <w:t>Ss describe the differences.</w:t>
            </w:r>
          </w:p>
        </w:tc>
      </w:tr>
      <w:tr w:rsidR="00510E20">
        <w:trPr>
          <w:trHeight w:val="2860"/>
        </w:trPr>
        <w:tc>
          <w:tcPr>
            <w:tcW w:w="1978" w:type="dxa"/>
            <w:tcBorders>
              <w:top w:val="single" w:sz="2" w:space="0" w:color="125DB2"/>
              <w:bottom w:val="single" w:sz="2" w:space="0" w:color="125DB2"/>
            </w:tcBorders>
          </w:tcPr>
          <w:p w:rsidR="00271443" w:rsidRDefault="001429EE" w:rsidP="00206C7D">
            <w:pPr>
              <w:pStyle w:val="TableParagraph"/>
              <w:spacing w:before="115"/>
              <w:ind w:left="109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 xml:space="preserve">2. </w:t>
            </w:r>
            <w:r w:rsidR="00271443">
              <w:rPr>
                <w:b/>
                <w:w w:val="105"/>
                <w:sz w:val="21"/>
              </w:rPr>
              <w:t>Main part</w:t>
            </w:r>
          </w:p>
          <w:p w:rsidR="00510E20" w:rsidRDefault="001429EE" w:rsidP="00206C7D">
            <w:pPr>
              <w:pStyle w:val="TableParagraph"/>
              <w:spacing w:before="115"/>
              <w:ind w:left="10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</w:t>
            </w:r>
            <w:r w:rsidR="00271443">
              <w:rPr>
                <w:b/>
                <w:w w:val="105"/>
                <w:sz w:val="21"/>
              </w:rPr>
              <w:t>20</w:t>
            </w:r>
            <w:r w:rsidR="00206C7D">
              <w:rPr>
                <w:b/>
                <w:w w:val="105"/>
                <w:sz w:val="21"/>
              </w:rPr>
              <w:t xml:space="preserve"> minutes</w:t>
            </w:r>
            <w:r>
              <w:rPr>
                <w:b/>
                <w:w w:val="105"/>
                <w:sz w:val="21"/>
              </w:rPr>
              <w:t>)</w:t>
            </w:r>
          </w:p>
        </w:tc>
        <w:tc>
          <w:tcPr>
            <w:tcW w:w="8655" w:type="dxa"/>
            <w:tcBorders>
              <w:top w:val="single" w:sz="2" w:space="0" w:color="125DB2"/>
              <w:bottom w:val="single" w:sz="2" w:space="0" w:color="125DB2"/>
            </w:tcBorders>
          </w:tcPr>
          <w:p w:rsidR="00510E20" w:rsidRDefault="00206C7D" w:rsidP="00206C7D">
            <w:pPr>
              <w:pStyle w:val="TableParagraph"/>
              <w:tabs>
                <w:tab w:val="left" w:pos="2880"/>
              </w:tabs>
              <w:spacing w:before="198" w:line="290" w:lineRule="auto"/>
              <w:ind w:right="34"/>
              <w:rPr>
                <w:sz w:val="21"/>
                <w:lang w:val="en-GB"/>
              </w:rPr>
            </w:pPr>
            <w:r w:rsidRPr="00206C7D">
              <w:rPr>
                <w:sz w:val="21"/>
                <w:lang w:val="en-GB"/>
              </w:rPr>
              <w:t>T divides Ss into groups.</w:t>
            </w:r>
            <w:r w:rsidRPr="00206C7D">
              <w:rPr>
                <w:sz w:val="21"/>
                <w:lang w:val="en-GB"/>
              </w:rPr>
              <w:tab/>
            </w:r>
          </w:p>
          <w:p w:rsidR="00846120" w:rsidRPr="00206C7D" w:rsidRDefault="00305122" w:rsidP="00206C7D">
            <w:pPr>
              <w:pStyle w:val="TableParagraph"/>
              <w:tabs>
                <w:tab w:val="left" w:pos="2880"/>
              </w:tabs>
              <w:spacing w:before="198" w:line="290" w:lineRule="auto"/>
              <w:ind w:right="34"/>
              <w:rPr>
                <w:sz w:val="21"/>
                <w:lang w:val="en-GB"/>
              </w:rPr>
            </w:pPr>
            <w:r>
              <w:rPr>
                <w:sz w:val="21"/>
                <w:lang w:val="en-GB"/>
              </w:rPr>
              <w:t xml:space="preserve">Each group gets a different local attraction </w:t>
            </w:r>
            <w:r w:rsidRPr="00305122">
              <w:rPr>
                <w:sz w:val="21"/>
                <w:lang w:val="en-GB"/>
              </w:rPr>
              <w:t>to gather information on</w:t>
            </w:r>
            <w:r>
              <w:rPr>
                <w:sz w:val="21"/>
                <w:lang w:val="en-GB"/>
              </w:rPr>
              <w:t xml:space="preserve"> and present it to the rest of the class.</w:t>
            </w:r>
          </w:p>
          <w:p w:rsidR="00206C7D" w:rsidRDefault="00206C7D">
            <w:pPr>
              <w:pStyle w:val="TableParagraph"/>
              <w:spacing w:before="198" w:line="290" w:lineRule="auto"/>
              <w:ind w:right="34"/>
              <w:rPr>
                <w:sz w:val="21"/>
                <w:lang w:val="en-GB"/>
              </w:rPr>
            </w:pPr>
            <w:r w:rsidRPr="00206C7D">
              <w:rPr>
                <w:sz w:val="21"/>
                <w:lang w:val="en-GB"/>
              </w:rPr>
              <w:t xml:space="preserve">Ss use tablets and </w:t>
            </w:r>
            <w:proofErr w:type="spellStart"/>
            <w:r>
              <w:rPr>
                <w:sz w:val="21"/>
                <w:lang w:val="en-GB"/>
              </w:rPr>
              <w:t>s</w:t>
            </w:r>
            <w:r w:rsidRPr="00206C7D">
              <w:rPr>
                <w:sz w:val="21"/>
                <w:lang w:val="en-GB"/>
              </w:rPr>
              <w:t>martphone</w:t>
            </w:r>
            <w:r>
              <w:rPr>
                <w:sz w:val="21"/>
                <w:lang w:val="en-GB"/>
              </w:rPr>
              <w:t>s</w:t>
            </w:r>
            <w:proofErr w:type="spellEnd"/>
            <w:r w:rsidRPr="00206C7D">
              <w:rPr>
                <w:sz w:val="21"/>
                <w:lang w:val="en-GB"/>
              </w:rPr>
              <w:t xml:space="preserve"> to gather information</w:t>
            </w:r>
            <w:r>
              <w:rPr>
                <w:sz w:val="21"/>
                <w:lang w:val="en-GB"/>
              </w:rPr>
              <w:t xml:space="preserve"> on </w:t>
            </w:r>
            <w:proofErr w:type="spellStart"/>
            <w:r>
              <w:rPr>
                <w:sz w:val="21"/>
                <w:lang w:val="en-GB"/>
              </w:rPr>
              <w:t>Tvrđa</w:t>
            </w:r>
            <w:proofErr w:type="spellEnd"/>
            <w:r>
              <w:rPr>
                <w:sz w:val="21"/>
                <w:lang w:val="en-GB"/>
              </w:rPr>
              <w:t xml:space="preserve"> and local attractions.</w:t>
            </w:r>
          </w:p>
          <w:p w:rsidR="00305122" w:rsidRDefault="00305122">
            <w:pPr>
              <w:pStyle w:val="TableParagraph"/>
              <w:spacing w:before="198" w:line="290" w:lineRule="auto"/>
              <w:ind w:right="34"/>
              <w:rPr>
                <w:sz w:val="21"/>
                <w:lang w:val="en-GB"/>
              </w:rPr>
            </w:pPr>
            <w:r>
              <w:rPr>
                <w:sz w:val="21"/>
                <w:lang w:val="en-GB"/>
              </w:rPr>
              <w:t xml:space="preserve">T provides each group with an A3 paper and photographs of Osijek and </w:t>
            </w:r>
            <w:proofErr w:type="spellStart"/>
            <w:r>
              <w:rPr>
                <w:sz w:val="21"/>
                <w:lang w:val="en-GB"/>
              </w:rPr>
              <w:t>Tvrđa</w:t>
            </w:r>
            <w:proofErr w:type="spellEnd"/>
            <w:r>
              <w:rPr>
                <w:sz w:val="21"/>
                <w:lang w:val="en-GB"/>
              </w:rPr>
              <w:t>.</w:t>
            </w:r>
          </w:p>
          <w:p w:rsidR="00206C7D" w:rsidRDefault="00206C7D" w:rsidP="00206C7D">
            <w:pPr>
              <w:pStyle w:val="TableParagraph"/>
              <w:spacing w:before="198" w:line="290" w:lineRule="auto"/>
              <w:ind w:right="34"/>
              <w:rPr>
                <w:sz w:val="21"/>
              </w:rPr>
            </w:pPr>
            <w:r>
              <w:rPr>
                <w:sz w:val="21"/>
                <w:lang w:val="en-GB"/>
              </w:rPr>
              <w:t xml:space="preserve">Ss use various websites and apps (e.g. </w:t>
            </w:r>
            <w:r w:rsidRPr="00206C7D">
              <w:rPr>
                <w:sz w:val="21"/>
                <w:lang w:val="en-GB"/>
              </w:rPr>
              <w:t>Coca-Cola loves Croatia</w:t>
            </w:r>
            <w:r>
              <w:rPr>
                <w:sz w:val="21"/>
                <w:lang w:val="en-GB"/>
              </w:rPr>
              <w:t xml:space="preserve">) to </w:t>
            </w:r>
            <w:r w:rsidRPr="00206C7D">
              <w:rPr>
                <w:sz w:val="21"/>
              </w:rPr>
              <w:t xml:space="preserve">name the famous </w:t>
            </w:r>
            <w:r>
              <w:rPr>
                <w:sz w:val="21"/>
              </w:rPr>
              <w:t xml:space="preserve">landmarks and discuss the history of </w:t>
            </w:r>
            <w:proofErr w:type="spellStart"/>
            <w:r>
              <w:rPr>
                <w:sz w:val="21"/>
              </w:rPr>
              <w:t>Tvrđa</w:t>
            </w:r>
            <w:proofErr w:type="spellEnd"/>
            <w:r>
              <w:rPr>
                <w:sz w:val="21"/>
              </w:rPr>
              <w:t xml:space="preserve"> and Osijek.</w:t>
            </w:r>
          </w:p>
          <w:p w:rsidR="00846120" w:rsidRDefault="00305122" w:rsidP="00206C7D">
            <w:pPr>
              <w:pStyle w:val="TableParagraph"/>
              <w:spacing w:before="198" w:line="290" w:lineRule="auto"/>
              <w:ind w:right="34"/>
              <w:rPr>
                <w:sz w:val="21"/>
              </w:rPr>
            </w:pPr>
            <w:r>
              <w:rPr>
                <w:sz w:val="21"/>
              </w:rPr>
              <w:t xml:space="preserve">Ss make a poster with the tourist </w:t>
            </w:r>
            <w:r w:rsidRPr="00305122">
              <w:rPr>
                <w:sz w:val="21"/>
                <w:lang w:val="en-GB"/>
              </w:rPr>
              <w:t>attraction</w:t>
            </w:r>
            <w:r>
              <w:rPr>
                <w:sz w:val="21"/>
                <w:lang w:val="en-GB"/>
              </w:rPr>
              <w:t xml:space="preserve"> in their town.</w:t>
            </w:r>
          </w:p>
        </w:tc>
      </w:tr>
      <w:tr w:rsidR="00510E20">
        <w:trPr>
          <w:trHeight w:val="2174"/>
        </w:trPr>
        <w:tc>
          <w:tcPr>
            <w:tcW w:w="1978" w:type="dxa"/>
            <w:tcBorders>
              <w:top w:val="single" w:sz="2" w:space="0" w:color="125DB2"/>
              <w:bottom w:val="single" w:sz="2" w:space="0" w:color="125DB2"/>
            </w:tcBorders>
          </w:tcPr>
          <w:p w:rsidR="00271443" w:rsidRDefault="00271443" w:rsidP="00271443">
            <w:pPr>
              <w:pStyle w:val="TableParagraph"/>
              <w:ind w:left="109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3</w:t>
            </w:r>
            <w:r w:rsidR="001429EE">
              <w:rPr>
                <w:b/>
                <w:w w:val="105"/>
                <w:sz w:val="21"/>
              </w:rPr>
              <w:t xml:space="preserve">. </w:t>
            </w:r>
            <w:r>
              <w:rPr>
                <w:b/>
                <w:w w:val="105"/>
                <w:sz w:val="21"/>
              </w:rPr>
              <w:t>Conclusion</w:t>
            </w:r>
          </w:p>
          <w:p w:rsidR="00510E20" w:rsidRDefault="001429EE" w:rsidP="00271443">
            <w:pPr>
              <w:pStyle w:val="TableParagraph"/>
              <w:ind w:left="10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</w:t>
            </w:r>
            <w:r w:rsidR="00271443">
              <w:rPr>
                <w:b/>
                <w:w w:val="105"/>
                <w:sz w:val="21"/>
              </w:rPr>
              <w:t>15</w:t>
            </w:r>
            <w:r>
              <w:rPr>
                <w:b/>
                <w:w w:val="105"/>
                <w:sz w:val="21"/>
              </w:rPr>
              <w:t xml:space="preserve"> minutes)</w:t>
            </w:r>
          </w:p>
        </w:tc>
        <w:tc>
          <w:tcPr>
            <w:tcW w:w="8655" w:type="dxa"/>
            <w:tcBorders>
              <w:top w:val="single" w:sz="2" w:space="0" w:color="125DB2"/>
              <w:bottom w:val="single" w:sz="2" w:space="0" w:color="125DB2"/>
            </w:tcBorders>
          </w:tcPr>
          <w:p w:rsidR="00510E20" w:rsidRDefault="00271443" w:rsidP="00271443">
            <w:pPr>
              <w:pStyle w:val="TableParagraph"/>
              <w:spacing w:before="205" w:line="285" w:lineRule="auto"/>
              <w:ind w:right="34"/>
              <w:rPr>
                <w:sz w:val="21"/>
              </w:rPr>
            </w:pPr>
            <w:r>
              <w:rPr>
                <w:sz w:val="21"/>
              </w:rPr>
              <w:t>Ss present their posters</w:t>
            </w:r>
          </w:p>
          <w:p w:rsidR="00271443" w:rsidRDefault="00ED4175" w:rsidP="00271443">
            <w:pPr>
              <w:pStyle w:val="TableParagraph"/>
              <w:spacing w:before="205" w:line="285" w:lineRule="auto"/>
              <w:ind w:right="34"/>
              <w:rPr>
                <w:sz w:val="21"/>
              </w:rPr>
            </w:pPr>
            <w:r>
              <w:rPr>
                <w:sz w:val="21"/>
              </w:rPr>
              <w:t>Self-assessment</w:t>
            </w:r>
          </w:p>
          <w:p w:rsidR="00ED4175" w:rsidRDefault="00ED4175" w:rsidP="00271443">
            <w:pPr>
              <w:pStyle w:val="TableParagraph"/>
              <w:spacing w:before="205" w:line="285" w:lineRule="auto"/>
              <w:ind w:right="34"/>
              <w:rPr>
                <w:sz w:val="21"/>
              </w:rPr>
            </w:pPr>
            <w:hyperlink r:id="rId7" w:history="1">
              <w:r w:rsidRPr="00ED4175">
                <w:rPr>
                  <w:rStyle w:val="Hyperlink"/>
                  <w:sz w:val="21"/>
                </w:rPr>
                <w:t>https://www.mentimeter.com/s/fe69be30cc97b5456d4ad5181cb2c794/7a2660b79259</w:t>
              </w:r>
            </w:hyperlink>
          </w:p>
          <w:p w:rsidR="00ED4175" w:rsidRDefault="00ED4175" w:rsidP="00271443">
            <w:pPr>
              <w:pStyle w:val="TableParagraph"/>
              <w:spacing w:before="205" w:line="285" w:lineRule="auto"/>
              <w:ind w:right="34"/>
              <w:rPr>
                <w:sz w:val="21"/>
              </w:rPr>
            </w:pPr>
          </w:p>
        </w:tc>
      </w:tr>
    </w:tbl>
    <w:p w:rsidR="00510E20" w:rsidRDefault="00510E20">
      <w:pPr>
        <w:pStyle w:val="BodyText"/>
        <w:rPr>
          <w:b/>
          <w:sz w:val="16"/>
        </w:rPr>
      </w:pPr>
    </w:p>
    <w:sectPr w:rsidR="00510E20" w:rsidSect="00510E20">
      <w:pgSz w:w="11910" w:h="16840"/>
      <w:pgMar w:top="1580" w:right="4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8640E"/>
    <w:multiLevelType w:val="hybridMultilevel"/>
    <w:tmpl w:val="2FD45FC8"/>
    <w:lvl w:ilvl="0" w:tplc="083E8292">
      <w:numFmt w:val="bullet"/>
      <w:lvlText w:val=""/>
      <w:lvlJc w:val="left"/>
      <w:pPr>
        <w:ind w:left="376" w:hanging="170"/>
      </w:pPr>
      <w:rPr>
        <w:rFonts w:ascii="Symbol" w:eastAsia="Symbol" w:hAnsi="Symbol" w:cs="Symbol" w:hint="default"/>
        <w:w w:val="102"/>
        <w:sz w:val="21"/>
        <w:szCs w:val="21"/>
        <w:lang w:val="en-US" w:eastAsia="en-US" w:bidi="en-US"/>
      </w:rPr>
    </w:lvl>
    <w:lvl w:ilvl="1" w:tplc="BB76427C">
      <w:numFmt w:val="bullet"/>
      <w:lvlText w:val="•"/>
      <w:lvlJc w:val="left"/>
      <w:pPr>
        <w:ind w:left="1402" w:hanging="170"/>
      </w:pPr>
      <w:rPr>
        <w:rFonts w:hint="default"/>
        <w:lang w:val="en-US" w:eastAsia="en-US" w:bidi="en-US"/>
      </w:rPr>
    </w:lvl>
    <w:lvl w:ilvl="2" w:tplc="0C9CF890">
      <w:numFmt w:val="bullet"/>
      <w:lvlText w:val="•"/>
      <w:lvlJc w:val="left"/>
      <w:pPr>
        <w:ind w:left="2424" w:hanging="170"/>
      </w:pPr>
      <w:rPr>
        <w:rFonts w:hint="default"/>
        <w:lang w:val="en-US" w:eastAsia="en-US" w:bidi="en-US"/>
      </w:rPr>
    </w:lvl>
    <w:lvl w:ilvl="3" w:tplc="4FFE4120">
      <w:numFmt w:val="bullet"/>
      <w:lvlText w:val="•"/>
      <w:lvlJc w:val="left"/>
      <w:pPr>
        <w:ind w:left="3446" w:hanging="170"/>
      </w:pPr>
      <w:rPr>
        <w:rFonts w:hint="default"/>
        <w:lang w:val="en-US" w:eastAsia="en-US" w:bidi="en-US"/>
      </w:rPr>
    </w:lvl>
    <w:lvl w:ilvl="4" w:tplc="C9F2F9B8">
      <w:numFmt w:val="bullet"/>
      <w:lvlText w:val="•"/>
      <w:lvlJc w:val="left"/>
      <w:pPr>
        <w:ind w:left="4469" w:hanging="170"/>
      </w:pPr>
      <w:rPr>
        <w:rFonts w:hint="default"/>
        <w:lang w:val="en-US" w:eastAsia="en-US" w:bidi="en-US"/>
      </w:rPr>
    </w:lvl>
    <w:lvl w:ilvl="5" w:tplc="C5D63E5E">
      <w:numFmt w:val="bullet"/>
      <w:lvlText w:val="•"/>
      <w:lvlJc w:val="left"/>
      <w:pPr>
        <w:ind w:left="5491" w:hanging="170"/>
      </w:pPr>
      <w:rPr>
        <w:rFonts w:hint="default"/>
        <w:lang w:val="en-US" w:eastAsia="en-US" w:bidi="en-US"/>
      </w:rPr>
    </w:lvl>
    <w:lvl w:ilvl="6" w:tplc="317CF13C">
      <w:numFmt w:val="bullet"/>
      <w:lvlText w:val="•"/>
      <w:lvlJc w:val="left"/>
      <w:pPr>
        <w:ind w:left="6513" w:hanging="170"/>
      </w:pPr>
      <w:rPr>
        <w:rFonts w:hint="default"/>
        <w:lang w:val="en-US" w:eastAsia="en-US" w:bidi="en-US"/>
      </w:rPr>
    </w:lvl>
    <w:lvl w:ilvl="7" w:tplc="28884666">
      <w:numFmt w:val="bullet"/>
      <w:lvlText w:val="•"/>
      <w:lvlJc w:val="left"/>
      <w:pPr>
        <w:ind w:left="7536" w:hanging="170"/>
      </w:pPr>
      <w:rPr>
        <w:rFonts w:hint="default"/>
        <w:lang w:val="en-US" w:eastAsia="en-US" w:bidi="en-US"/>
      </w:rPr>
    </w:lvl>
    <w:lvl w:ilvl="8" w:tplc="2962047E">
      <w:numFmt w:val="bullet"/>
      <w:lvlText w:val="•"/>
      <w:lvlJc w:val="left"/>
      <w:pPr>
        <w:ind w:left="8558" w:hanging="170"/>
      </w:pPr>
      <w:rPr>
        <w:rFonts w:hint="default"/>
        <w:lang w:val="en-US" w:eastAsia="en-US" w:bidi="en-US"/>
      </w:rPr>
    </w:lvl>
  </w:abstractNum>
  <w:abstractNum w:abstractNumId="1">
    <w:nsid w:val="6FD76717"/>
    <w:multiLevelType w:val="multilevel"/>
    <w:tmpl w:val="340054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10E20"/>
    <w:rsid w:val="001107A2"/>
    <w:rsid w:val="001312F3"/>
    <w:rsid w:val="001429EE"/>
    <w:rsid w:val="001761AA"/>
    <w:rsid w:val="00183CE3"/>
    <w:rsid w:val="00206C7D"/>
    <w:rsid w:val="00207356"/>
    <w:rsid w:val="00271443"/>
    <w:rsid w:val="00305122"/>
    <w:rsid w:val="00510E20"/>
    <w:rsid w:val="005F05E3"/>
    <w:rsid w:val="006B50E2"/>
    <w:rsid w:val="006D0A0A"/>
    <w:rsid w:val="007D6487"/>
    <w:rsid w:val="00846120"/>
    <w:rsid w:val="00863C6F"/>
    <w:rsid w:val="00880969"/>
    <w:rsid w:val="00B81391"/>
    <w:rsid w:val="00D92F04"/>
    <w:rsid w:val="00DA426E"/>
    <w:rsid w:val="00ED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0E2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510E20"/>
    <w:pPr>
      <w:spacing w:before="91"/>
      <w:ind w:left="244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0E20"/>
    <w:pPr>
      <w:spacing w:before="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10E20"/>
  </w:style>
  <w:style w:type="paragraph" w:customStyle="1" w:styleId="TableParagraph">
    <w:name w:val="Table Paragraph"/>
    <w:basedOn w:val="Normal"/>
    <w:uiPriority w:val="1"/>
    <w:qFormat/>
    <w:rsid w:val="00510E20"/>
    <w:pPr>
      <w:spacing w:before="119"/>
      <w:ind w:left="104"/>
    </w:pPr>
  </w:style>
  <w:style w:type="character" w:styleId="Hyperlink">
    <w:name w:val="Hyperlink"/>
    <w:basedOn w:val="DefaultParagraphFont"/>
    <w:uiPriority w:val="99"/>
    <w:unhideWhenUsed/>
    <w:rsid w:val="00B813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ntimeter.com/s/fe69be30cc97b5456d4ad5181cb2c794/7a2660b792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atianhistory.net/etf/osijek.html" TargetMode="External"/><Relationship Id="rId5" Type="http://schemas.openxmlformats.org/officeDocument/2006/relationships/hyperlink" Target="http://www.tzosbarzup.hr/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TE_LP_October_2015_KB.docx</vt:lpstr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TE_LP_October_2015_KB.docx</dc:title>
  <dc:creator>Tanja</dc:creator>
  <cp:lastModifiedBy>Tanja</cp:lastModifiedBy>
  <cp:revision>9</cp:revision>
  <dcterms:created xsi:type="dcterms:W3CDTF">2020-02-10T11:05:00Z</dcterms:created>
  <dcterms:modified xsi:type="dcterms:W3CDTF">2020-02-10T12:32:00Z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Creator">
    <vt:lpwstr>Word</vt:lpwstr>
  </property>
  <property fmtid="{D5CDD505-2E9C-101B-9397-08002B2CF9AE}" pid="4" name="LastSaved">
    <vt:filetime>2020-02-10T00:00:00Z</vt:filetime>
  </property>
</Properties>
</file>